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1F" w:rsidRPr="00556229" w:rsidRDefault="002B04F8">
      <w:pPr>
        <w:tabs>
          <w:tab w:val="center" w:pos="4680"/>
        </w:tabs>
        <w:jc w:val="both"/>
        <w:rPr>
          <w:spacing w:val="-3"/>
        </w:rPr>
      </w:pPr>
      <w:r w:rsidRPr="00556229">
        <w:rPr>
          <w:b/>
          <w:spacing w:val="-3"/>
        </w:rPr>
        <w:tab/>
      </w:r>
      <w:proofErr w:type="spellStart"/>
      <w:r w:rsidR="00F87DA4">
        <w:rPr>
          <w:b/>
          <w:spacing w:val="-3"/>
        </w:rPr>
        <w:t>Meteo</w:t>
      </w:r>
      <w:proofErr w:type="spellEnd"/>
      <w:r w:rsidR="00F87DA4">
        <w:rPr>
          <w:b/>
          <w:spacing w:val="-3"/>
        </w:rPr>
        <w:t xml:space="preserve"> 466 </w:t>
      </w:r>
      <w:r w:rsidR="00985A1F" w:rsidRPr="00556229">
        <w:rPr>
          <w:b/>
          <w:spacing w:val="-3"/>
        </w:rPr>
        <w:t>-- Homework #</w:t>
      </w:r>
      <w:r w:rsidR="005D5B63">
        <w:rPr>
          <w:b/>
          <w:spacing w:val="-3"/>
        </w:rPr>
        <w:t>5</w:t>
      </w:r>
      <w:r w:rsidR="00985A1F" w:rsidRPr="00556229">
        <w:rPr>
          <w:spacing w:val="-3"/>
        </w:rPr>
        <w:fldChar w:fldCharType="begin"/>
      </w:r>
      <w:r w:rsidR="00985A1F" w:rsidRPr="00556229">
        <w:rPr>
          <w:spacing w:val="-3"/>
        </w:rPr>
        <w:instrText xml:space="preserve">PRIVATE </w:instrText>
      </w:r>
      <w:r w:rsidR="00985A1F" w:rsidRPr="00556229">
        <w:rPr>
          <w:spacing w:val="-3"/>
        </w:rPr>
        <w:fldChar w:fldCharType="end"/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</w:p>
    <w:p w:rsidR="00985A1F" w:rsidRPr="00556229" w:rsidRDefault="00746FF4">
      <w:pPr>
        <w:tabs>
          <w:tab w:val="center" w:pos="4680"/>
        </w:tabs>
        <w:jc w:val="both"/>
        <w:rPr>
          <w:spacing w:val="-3"/>
        </w:rPr>
      </w:pPr>
      <w:r>
        <w:rPr>
          <w:spacing w:val="-3"/>
        </w:rPr>
        <w:tab/>
        <w:t>(Due:  Thursday, October 4</w:t>
      </w:r>
      <w:bookmarkStart w:id="0" w:name="_GoBack"/>
      <w:bookmarkEnd w:id="0"/>
      <w:r w:rsidR="00985A1F" w:rsidRPr="00556229">
        <w:rPr>
          <w:spacing w:val="-3"/>
        </w:rPr>
        <w:t>)</w:t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</w:p>
    <w:p w:rsidR="00985A1F" w:rsidRPr="00556229" w:rsidRDefault="00CD7734">
      <w:pPr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t>1.</w:t>
      </w:r>
      <w:r w:rsidRPr="00556229">
        <w:rPr>
          <w:spacing w:val="-3"/>
        </w:rPr>
        <w:tab/>
        <w:t>The Jeans’</w:t>
      </w:r>
      <w:r w:rsidR="00985A1F" w:rsidRPr="00556229">
        <w:rPr>
          <w:spacing w:val="-3"/>
        </w:rPr>
        <w:t xml:space="preserve"> escape rate is determined by multiplying the particle velocity distribu</w:t>
      </w:r>
      <w:r w:rsidR="00985A1F" w:rsidRPr="00556229">
        <w:rPr>
          <w:spacing w:val="-3"/>
        </w:rPr>
        <w:softHyphen/>
        <w:t>tion by the upward component of the velocity (</w:t>
      </w:r>
      <w:r w:rsidR="00985A1F" w:rsidRPr="00556229">
        <w:rPr>
          <w:i/>
          <w:spacing w:val="-3"/>
        </w:rPr>
        <w:t>v</w:t>
      </w:r>
      <w:r w:rsidR="00985A1F" w:rsidRPr="00556229">
        <w:rPr>
          <w:spacing w:val="-3"/>
        </w:rPr>
        <w:t xml:space="preserve"> </w:t>
      </w:r>
      <w:r w:rsidR="00985A1F" w:rsidRPr="00556229">
        <w:rPr>
          <w:i/>
          <w:spacing w:val="-3"/>
        </w:rPr>
        <w:t xml:space="preserve">cos </w:t>
      </w:r>
      <w:r w:rsidRPr="00556229">
        <w:rPr>
          <w:i/>
          <w:spacing w:val="-3"/>
        </w:rPr>
        <w:sym w:font="Symbol" w:char="F071"/>
      </w:r>
      <w:r w:rsidR="00985A1F" w:rsidRPr="00556229">
        <w:rPr>
          <w:spacing w:val="-3"/>
        </w:rPr>
        <w:t>) and integrating over the upward hemisphere and over velocities exceeding the escape velocity.  The expression that results after the angular integration is</w:t>
      </w:r>
      <w:r w:rsidR="008758EC">
        <w:rPr>
          <w:spacing w:val="-3"/>
        </w:rPr>
        <w:t xml:space="preserve">  </w:t>
      </w:r>
    </w:p>
    <w:p w:rsidR="00985A1F" w:rsidRPr="00556229" w:rsidRDefault="00985A1F">
      <w:pPr>
        <w:framePr w:w="9120" w:h="102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tabs>
          <w:tab w:val="center" w:pos="4560"/>
        </w:tabs>
        <w:rPr>
          <w:spacing w:val="-3"/>
        </w:rPr>
      </w:pPr>
      <w:r w:rsidRPr="00556229">
        <w:rPr>
          <w:spacing w:val="-3"/>
        </w:rPr>
        <w:tab/>
      </w:r>
      <w:r w:rsidRPr="00556229">
        <w:rPr>
          <w:spacing w:val="-3"/>
          <w:position w:val="-46"/>
          <w:sz w:val="20"/>
        </w:rPr>
        <w:object w:dxaOrig="4099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52.2pt" o:ole="">
            <v:imagedata r:id="rId4" o:title=""/>
          </v:shape>
          <o:OLEObject Type="Embed" ProgID="Equation.2" ShapeID="_x0000_i1025" DrawAspect="Content" ObjectID="_1599302113" r:id="rId5"/>
        </w:object>
      </w:r>
    </w:p>
    <w:p w:rsidR="00985A1F" w:rsidRPr="00556229" w:rsidRDefault="00985A1F">
      <w:pPr>
        <w:pStyle w:val="Caption"/>
        <w:framePr w:w="9120" w:h="102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spacing w:line="1" w:lineRule="exact"/>
        <w:rPr>
          <w:rFonts w:ascii="Times New Roman" w:hAnsi="Times New Roman"/>
          <w:vanish/>
          <w:spacing w:val="-3"/>
        </w:rPr>
      </w:pPr>
      <w:r w:rsidRPr="00556229">
        <w:rPr>
          <w:rFonts w:ascii="Times New Roman" w:hAnsi="Times New Roman"/>
          <w:vanish/>
          <w:spacing w:val="-3"/>
        </w:rPr>
        <w:fldChar w:fldCharType="begin"/>
      </w:r>
      <w:r w:rsidRPr="00556229">
        <w:rPr>
          <w:rFonts w:ascii="Times New Roman" w:hAnsi="Times New Roman"/>
          <w:vanish/>
          <w:spacing w:val="-3"/>
        </w:rPr>
        <w:instrText>seq Equation  \* Arabic</w:instrText>
      </w:r>
      <w:r w:rsidRPr="00556229">
        <w:rPr>
          <w:rFonts w:ascii="Times New Roman" w:hAnsi="Times New Roman"/>
          <w:vanish/>
          <w:spacing w:val="-3"/>
        </w:rPr>
        <w:fldChar w:fldCharType="separate"/>
      </w:r>
      <w:r w:rsidR="008758EC">
        <w:rPr>
          <w:rFonts w:ascii="Times New Roman" w:hAnsi="Times New Roman"/>
          <w:noProof/>
          <w:vanish/>
          <w:spacing w:val="-3"/>
        </w:rPr>
        <w:t>1</w:t>
      </w:r>
      <w:r w:rsidRPr="00556229">
        <w:rPr>
          <w:rFonts w:ascii="Times New Roman" w:hAnsi="Times New Roman"/>
          <w:vanish/>
          <w:spacing w:val="-3"/>
        </w:rPr>
        <w:fldChar w:fldCharType="end"/>
      </w:r>
    </w:p>
    <w:p w:rsidR="00985A1F" w:rsidRPr="00556229" w:rsidRDefault="00985A1F">
      <w:pPr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tab/>
        <w:t xml:space="preserve">Evaluate the velocity integral </w:t>
      </w:r>
      <w:r w:rsidR="00536EBF">
        <w:rPr>
          <w:spacing w:val="-3"/>
        </w:rPr>
        <w:t>using integration</w:t>
      </w:r>
      <w:r w:rsidR="00F87DA4">
        <w:rPr>
          <w:spacing w:val="-3"/>
        </w:rPr>
        <w:t xml:space="preserve"> by parts </w:t>
      </w:r>
      <w:r w:rsidRPr="00556229">
        <w:rPr>
          <w:spacing w:val="-3"/>
        </w:rPr>
        <w:t>and verify the result given in class</w:t>
      </w:r>
    </w:p>
    <w:p w:rsidR="002B04F8" w:rsidRPr="00556229" w:rsidRDefault="00985A1F">
      <w:pPr>
        <w:framePr w:w="9120" w:h="803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tabs>
          <w:tab w:val="center" w:pos="4560"/>
        </w:tabs>
        <w:rPr>
          <w:spacing w:val="-3"/>
        </w:rPr>
      </w:pPr>
      <w:r w:rsidRPr="00556229">
        <w:rPr>
          <w:spacing w:val="-3"/>
        </w:rPr>
        <w:tab/>
      </w:r>
      <w:r w:rsidR="00B02EB3" w:rsidRPr="00556229">
        <w:rPr>
          <w:spacing w:val="-3"/>
          <w:position w:val="-28"/>
          <w:sz w:val="20"/>
        </w:rPr>
        <w:object w:dxaOrig="2700" w:dyaOrig="660">
          <v:shape id="_x0000_i1026" type="#_x0000_t75" style="width:135pt;height:33.3pt" o:ole="">
            <v:imagedata r:id="rId6" o:title=""/>
          </v:shape>
          <o:OLEObject Type="Embed" ProgID="Equation.3" ShapeID="_x0000_i1026" DrawAspect="Content" ObjectID="_1599302114" r:id="rId7"/>
        </w:object>
      </w:r>
    </w:p>
    <w:p w:rsidR="00985A1F" w:rsidRPr="00556229" w:rsidRDefault="00985A1F">
      <w:pPr>
        <w:pStyle w:val="Caption"/>
        <w:framePr w:w="9120" w:h="803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spacing w:line="1" w:lineRule="exact"/>
        <w:rPr>
          <w:rFonts w:ascii="Times New Roman" w:hAnsi="Times New Roman"/>
          <w:vanish/>
          <w:spacing w:val="-3"/>
        </w:rPr>
      </w:pPr>
      <w:r w:rsidRPr="00556229">
        <w:rPr>
          <w:rFonts w:ascii="Times New Roman" w:hAnsi="Times New Roman"/>
          <w:vanish/>
          <w:spacing w:val="-3"/>
        </w:rPr>
        <w:fldChar w:fldCharType="begin"/>
      </w:r>
      <w:r w:rsidRPr="00556229">
        <w:rPr>
          <w:rFonts w:ascii="Times New Roman" w:hAnsi="Times New Roman"/>
          <w:vanish/>
          <w:spacing w:val="-3"/>
        </w:rPr>
        <w:instrText>seq Equation  \* Arabic</w:instrText>
      </w:r>
      <w:r w:rsidRPr="00556229">
        <w:rPr>
          <w:rFonts w:ascii="Times New Roman" w:hAnsi="Times New Roman"/>
          <w:vanish/>
          <w:spacing w:val="-3"/>
        </w:rPr>
        <w:fldChar w:fldCharType="separate"/>
      </w:r>
      <w:r w:rsidR="008758EC">
        <w:rPr>
          <w:rFonts w:ascii="Times New Roman" w:hAnsi="Times New Roman"/>
          <w:noProof/>
          <w:vanish/>
          <w:spacing w:val="-3"/>
        </w:rPr>
        <w:t>2</w:t>
      </w:r>
      <w:r w:rsidRPr="00556229">
        <w:rPr>
          <w:rFonts w:ascii="Times New Roman" w:hAnsi="Times New Roman"/>
          <w:vanish/>
          <w:spacing w:val="-3"/>
        </w:rPr>
        <w:fldChar w:fldCharType="end"/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  <w:r w:rsidRPr="00556229">
        <w:rPr>
          <w:spacing w:val="-3"/>
        </w:rPr>
        <w:tab/>
        <w:t>where</w:t>
      </w:r>
    </w:p>
    <w:p w:rsidR="00985A1F" w:rsidRPr="00556229" w:rsidRDefault="00985A1F">
      <w:pPr>
        <w:framePr w:w="9120" w:h="81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tabs>
          <w:tab w:val="center" w:pos="4560"/>
        </w:tabs>
        <w:rPr>
          <w:spacing w:val="-3"/>
        </w:rPr>
      </w:pPr>
      <w:r w:rsidRPr="00556229">
        <w:rPr>
          <w:spacing w:val="-3"/>
        </w:rPr>
        <w:tab/>
      </w:r>
      <w:r w:rsidR="00B02EB3" w:rsidRPr="00556229">
        <w:rPr>
          <w:spacing w:val="-3"/>
          <w:position w:val="-30"/>
          <w:sz w:val="20"/>
        </w:rPr>
        <w:object w:dxaOrig="3040" w:dyaOrig="760">
          <v:shape id="_x0000_i1027" type="#_x0000_t75" style="width:152.1pt;height:37.8pt" o:ole="">
            <v:imagedata r:id="rId8" o:title=""/>
          </v:shape>
          <o:OLEObject Type="Embed" ProgID="Equation.3" ShapeID="_x0000_i1027" DrawAspect="Content" ObjectID="_1599302115" r:id="rId9"/>
        </w:object>
      </w:r>
    </w:p>
    <w:p w:rsidR="00985A1F" w:rsidRPr="00556229" w:rsidRDefault="00985A1F">
      <w:pPr>
        <w:pStyle w:val="Caption"/>
        <w:framePr w:w="9120" w:h="81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spacing w:line="1" w:lineRule="exact"/>
        <w:rPr>
          <w:rFonts w:ascii="Times New Roman" w:hAnsi="Times New Roman"/>
          <w:vanish/>
          <w:spacing w:val="-3"/>
        </w:rPr>
      </w:pPr>
      <w:r w:rsidRPr="00556229">
        <w:rPr>
          <w:rFonts w:ascii="Times New Roman" w:hAnsi="Times New Roman"/>
          <w:vanish/>
          <w:spacing w:val="-3"/>
        </w:rPr>
        <w:fldChar w:fldCharType="begin"/>
      </w:r>
      <w:r w:rsidRPr="00556229">
        <w:rPr>
          <w:rFonts w:ascii="Times New Roman" w:hAnsi="Times New Roman"/>
          <w:vanish/>
          <w:spacing w:val="-3"/>
        </w:rPr>
        <w:instrText>seq Equation  \* Arabic</w:instrText>
      </w:r>
      <w:r w:rsidRPr="00556229">
        <w:rPr>
          <w:rFonts w:ascii="Times New Roman" w:hAnsi="Times New Roman"/>
          <w:vanish/>
          <w:spacing w:val="-3"/>
        </w:rPr>
        <w:fldChar w:fldCharType="separate"/>
      </w:r>
      <w:r w:rsidR="008758EC">
        <w:rPr>
          <w:rFonts w:ascii="Times New Roman" w:hAnsi="Times New Roman"/>
          <w:noProof/>
          <w:vanish/>
          <w:spacing w:val="-3"/>
        </w:rPr>
        <w:t>3</w:t>
      </w:r>
      <w:r w:rsidRPr="00556229">
        <w:rPr>
          <w:rFonts w:ascii="Times New Roman" w:hAnsi="Times New Roman"/>
          <w:vanish/>
          <w:spacing w:val="-3"/>
        </w:rPr>
        <w:fldChar w:fldCharType="end"/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  <w:r w:rsidRPr="00556229">
        <w:rPr>
          <w:spacing w:val="-3"/>
        </w:rPr>
        <w:tab/>
        <w:t>(</w:t>
      </w:r>
      <w:r w:rsidRPr="00556229">
        <w:rPr>
          <w:spacing w:val="-3"/>
          <w:u w:val="single"/>
        </w:rPr>
        <w:t>Hint</w:t>
      </w:r>
      <w:r w:rsidRPr="00556229">
        <w:rPr>
          <w:spacing w:val="-3"/>
        </w:rPr>
        <w:t xml:space="preserve">:  </w:t>
      </w:r>
      <w:r w:rsidR="00155AAA" w:rsidRPr="00556229">
        <w:rPr>
          <w:spacing w:val="-3"/>
        </w:rPr>
        <w:t>S</w:t>
      </w:r>
      <w:r w:rsidRPr="00556229">
        <w:rPr>
          <w:spacing w:val="-3"/>
        </w:rPr>
        <w:t xml:space="preserve">ubstitute </w:t>
      </w:r>
      <w:r w:rsidRPr="00556229">
        <w:rPr>
          <w:i/>
          <w:spacing w:val="-3"/>
        </w:rPr>
        <w:t>x = v</w:t>
      </w:r>
      <w:r w:rsidRPr="00556229">
        <w:rPr>
          <w:i/>
          <w:spacing w:val="-3"/>
          <w:vertAlign w:val="superscript"/>
        </w:rPr>
        <w:t>2</w:t>
      </w:r>
      <w:r w:rsidRPr="00556229">
        <w:rPr>
          <w:spacing w:val="-3"/>
        </w:rPr>
        <w:t xml:space="preserve"> before you integrate!)</w:t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</w:p>
    <w:p w:rsidR="00985A1F" w:rsidRPr="00556229" w:rsidRDefault="00985A1F">
      <w:pPr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t>2.</w:t>
      </w:r>
      <w:r w:rsidRPr="00556229">
        <w:rPr>
          <w:spacing w:val="-3"/>
        </w:rPr>
        <w:tab/>
        <w:t xml:space="preserve">We can write the Jeans' escape flux, </w:t>
      </w:r>
      <w:r w:rsidR="00CD7734" w:rsidRPr="00556229">
        <w:rPr>
          <w:i/>
          <w:spacing w:val="-3"/>
        </w:rPr>
        <w:sym w:font="Symbol" w:char="F066"/>
      </w:r>
      <w:r w:rsidRPr="00556229">
        <w:rPr>
          <w:i/>
          <w:spacing w:val="-3"/>
          <w:vertAlign w:val="subscript"/>
        </w:rPr>
        <w:t>J</w:t>
      </w:r>
      <w:r w:rsidRPr="00556229">
        <w:rPr>
          <w:spacing w:val="-3"/>
        </w:rPr>
        <w:t xml:space="preserve">, as the product of a velocity, </w:t>
      </w:r>
      <w:proofErr w:type="spellStart"/>
      <w:r w:rsidRPr="00556229">
        <w:rPr>
          <w:i/>
          <w:spacing w:val="-3"/>
        </w:rPr>
        <w:t>v</w:t>
      </w:r>
      <w:r w:rsidRPr="00556229">
        <w:rPr>
          <w:i/>
          <w:spacing w:val="-3"/>
          <w:vertAlign w:val="subscript"/>
        </w:rPr>
        <w:t>J</w:t>
      </w:r>
      <w:proofErr w:type="spellEnd"/>
      <w:r w:rsidRPr="00556229">
        <w:rPr>
          <w:spacing w:val="-3"/>
        </w:rPr>
        <w:t xml:space="preserve"> and the density of the escaping species at the critical level, </w:t>
      </w:r>
      <w:proofErr w:type="spellStart"/>
      <w:r w:rsidRPr="00556229">
        <w:rPr>
          <w:i/>
          <w:spacing w:val="-3"/>
        </w:rPr>
        <w:t>n</w:t>
      </w:r>
      <w:r w:rsidRPr="00556229">
        <w:rPr>
          <w:i/>
          <w:spacing w:val="-3"/>
          <w:vertAlign w:val="subscript"/>
        </w:rPr>
        <w:t>c</w:t>
      </w:r>
      <w:proofErr w:type="spellEnd"/>
      <w:r w:rsidR="00BA0CE5">
        <w:rPr>
          <w:spacing w:val="-3"/>
        </w:rPr>
        <w:t xml:space="preserve">. </w:t>
      </w:r>
      <w:r w:rsidRPr="00556229">
        <w:rPr>
          <w:spacing w:val="-3"/>
        </w:rPr>
        <w:t xml:space="preserve">a) Evaluate </w:t>
      </w:r>
      <w:r w:rsidR="00556229">
        <w:rPr>
          <w:i/>
          <w:spacing w:val="-3"/>
        </w:rPr>
        <w:sym w:font="Symbol" w:char="F066"/>
      </w:r>
      <w:r w:rsidRPr="00556229">
        <w:rPr>
          <w:i/>
          <w:spacing w:val="-3"/>
          <w:vertAlign w:val="subscript"/>
        </w:rPr>
        <w:t>J</w:t>
      </w:r>
      <w:r w:rsidRPr="00556229">
        <w:rPr>
          <w:spacing w:val="-3"/>
        </w:rPr>
        <w:t xml:space="preserve"> and </w:t>
      </w:r>
      <w:proofErr w:type="spellStart"/>
      <w:r w:rsidRPr="00556229">
        <w:rPr>
          <w:i/>
          <w:spacing w:val="-3"/>
        </w:rPr>
        <w:t>v</w:t>
      </w:r>
      <w:r w:rsidRPr="00556229">
        <w:rPr>
          <w:i/>
          <w:spacing w:val="-3"/>
          <w:vertAlign w:val="subscript"/>
        </w:rPr>
        <w:t>J</w:t>
      </w:r>
      <w:proofErr w:type="spellEnd"/>
      <w:r w:rsidRPr="00556229">
        <w:rPr>
          <w:spacing w:val="-3"/>
        </w:rPr>
        <w:t xml:space="preserve"> for Earth under solar minimum (</w:t>
      </w:r>
      <w:r w:rsidRPr="00556229">
        <w:rPr>
          <w:i/>
          <w:spacing w:val="-3"/>
        </w:rPr>
        <w:t>T</w:t>
      </w:r>
      <w:r w:rsidR="00556229">
        <w:rPr>
          <w:i/>
          <w:spacing w:val="-3"/>
          <w:vertAlign w:val="subscript"/>
        </w:rPr>
        <w:sym w:font="Symbol" w:char="F0A5"/>
      </w:r>
      <w:r w:rsidR="00F87DA4">
        <w:rPr>
          <w:spacing w:val="-3"/>
        </w:rPr>
        <w:t xml:space="preserve"> = 7</w:t>
      </w:r>
      <w:r w:rsidRPr="00556229">
        <w:rPr>
          <w:spacing w:val="-3"/>
        </w:rPr>
        <w:t>00 K) and solar maximum (</w:t>
      </w:r>
      <w:r w:rsidRPr="00556229">
        <w:rPr>
          <w:i/>
          <w:spacing w:val="-3"/>
        </w:rPr>
        <w:t>T</w:t>
      </w:r>
      <w:r w:rsidR="00CD7734" w:rsidRPr="00556229">
        <w:rPr>
          <w:i/>
          <w:spacing w:val="-3"/>
          <w:vertAlign w:val="subscript"/>
        </w:rPr>
        <w:sym w:font="Symbol" w:char="F0A5"/>
      </w:r>
      <w:r w:rsidR="00F87DA4">
        <w:rPr>
          <w:spacing w:val="-3"/>
        </w:rPr>
        <w:t xml:space="preserve"> = 120</w:t>
      </w:r>
      <w:r w:rsidR="00CD7734" w:rsidRPr="00556229">
        <w:rPr>
          <w:spacing w:val="-3"/>
        </w:rPr>
        <w:t>0 K) condi</w:t>
      </w:r>
      <w:r w:rsidR="00CD7734" w:rsidRPr="00556229">
        <w:rPr>
          <w:spacing w:val="-3"/>
        </w:rPr>
        <w:softHyphen/>
        <w:t xml:space="preserve">tions. </w:t>
      </w:r>
      <w:r w:rsidRPr="00556229">
        <w:rPr>
          <w:spacing w:val="-3"/>
        </w:rPr>
        <w:t>Assume that atomic H (not H</w:t>
      </w:r>
      <w:r w:rsidRPr="00556229">
        <w:rPr>
          <w:spacing w:val="-3"/>
          <w:vertAlign w:val="subscript"/>
        </w:rPr>
        <w:t>2</w:t>
      </w:r>
      <w:r w:rsidRPr="00556229">
        <w:rPr>
          <w:spacing w:val="-3"/>
        </w:rPr>
        <w:t>) is the constituent that escapes and that the exobase is loc</w:t>
      </w:r>
      <w:r w:rsidR="00CD7734" w:rsidRPr="00556229">
        <w:rPr>
          <w:spacing w:val="-3"/>
        </w:rPr>
        <w:t xml:space="preserve">ated at an altitude of 500 km. </w:t>
      </w:r>
      <w:r w:rsidRPr="00556229">
        <w:rPr>
          <w:spacing w:val="-3"/>
        </w:rPr>
        <w:t xml:space="preserve">The number density of atomic hydrogen at this level, </w:t>
      </w:r>
      <w:proofErr w:type="spellStart"/>
      <w:r w:rsidRPr="00556229">
        <w:rPr>
          <w:i/>
          <w:spacing w:val="-3"/>
        </w:rPr>
        <w:t>n</w:t>
      </w:r>
      <w:r w:rsidRPr="00556229">
        <w:rPr>
          <w:i/>
          <w:spacing w:val="-3"/>
          <w:vertAlign w:val="subscript"/>
        </w:rPr>
        <w:t>c</w:t>
      </w:r>
      <w:proofErr w:type="spellEnd"/>
      <w:r w:rsidRPr="00556229">
        <w:rPr>
          <w:spacing w:val="-3"/>
        </w:rPr>
        <w:t>, is about 4 x 10</w:t>
      </w:r>
      <w:r w:rsidRPr="00556229">
        <w:rPr>
          <w:spacing w:val="-3"/>
          <w:vertAlign w:val="superscript"/>
        </w:rPr>
        <w:t>4</w:t>
      </w:r>
      <w:r w:rsidRPr="00556229">
        <w:rPr>
          <w:spacing w:val="-3"/>
        </w:rPr>
        <w:t xml:space="preserve"> cm</w:t>
      </w:r>
      <w:r w:rsidRPr="00556229">
        <w:rPr>
          <w:spacing w:val="-3"/>
          <w:vertAlign w:val="superscript"/>
        </w:rPr>
        <w:t>-3</w:t>
      </w:r>
      <w:r w:rsidRPr="00556229">
        <w:rPr>
          <w:spacing w:val="-3"/>
        </w:rPr>
        <w:t xml:space="preserve">.  b) Evaluate </w:t>
      </w:r>
      <w:proofErr w:type="spellStart"/>
      <w:r w:rsidRPr="00556229">
        <w:rPr>
          <w:i/>
          <w:spacing w:val="-3"/>
        </w:rPr>
        <w:t>v</w:t>
      </w:r>
      <w:r w:rsidRPr="00556229">
        <w:rPr>
          <w:i/>
          <w:spacing w:val="-3"/>
          <w:vertAlign w:val="subscript"/>
        </w:rPr>
        <w:t>J</w:t>
      </w:r>
      <w:proofErr w:type="spellEnd"/>
      <w:r w:rsidRPr="00556229">
        <w:rPr>
          <w:spacing w:val="-3"/>
        </w:rPr>
        <w:t xml:space="preserve"> for Venus. </w:t>
      </w:r>
      <w:r w:rsidR="00BA0CE5">
        <w:rPr>
          <w:spacing w:val="-3"/>
        </w:rPr>
        <w:t xml:space="preserve">(Don’t evaluate the escape rate itself, because </w:t>
      </w:r>
      <w:proofErr w:type="spellStart"/>
      <w:r w:rsidR="00BA0CE5">
        <w:rPr>
          <w:i/>
          <w:spacing w:val="-3"/>
        </w:rPr>
        <w:t>n</w:t>
      </w:r>
      <w:r w:rsidR="00BA0CE5">
        <w:rPr>
          <w:i/>
          <w:spacing w:val="-3"/>
          <w:vertAlign w:val="subscript"/>
        </w:rPr>
        <w:t>c</w:t>
      </w:r>
      <w:proofErr w:type="spellEnd"/>
      <w:r w:rsidR="00BA0CE5">
        <w:rPr>
          <w:spacing w:val="-3"/>
        </w:rPr>
        <w:t xml:space="preserve"> is different from the value on Earth.)</w:t>
      </w:r>
      <w:r w:rsidRPr="00556229">
        <w:rPr>
          <w:spacing w:val="-3"/>
        </w:rPr>
        <w:t xml:space="preserve"> Assume that H is the escaping constituent, </w:t>
      </w:r>
      <w:r w:rsidRPr="00556229">
        <w:rPr>
          <w:i/>
          <w:spacing w:val="-3"/>
        </w:rPr>
        <w:t>T</w:t>
      </w:r>
      <w:r w:rsidR="00556229" w:rsidRPr="00556229">
        <w:rPr>
          <w:spacing w:val="-3"/>
          <w:vertAlign w:val="subscript"/>
        </w:rPr>
        <w:sym w:font="Symbol" w:char="F0A5"/>
      </w:r>
      <w:r w:rsidRPr="00556229">
        <w:rPr>
          <w:spacing w:val="-3"/>
        </w:rPr>
        <w:t xml:space="preserve"> = 400 K, and the exobase is at 250 km.</w:t>
      </w:r>
      <w:r w:rsidR="00627CC6">
        <w:rPr>
          <w:spacing w:val="-3"/>
        </w:rPr>
        <w:t xml:space="preserve"> How does the Jeans’ velocity on Venus compare with that on Earth?</w:t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</w:p>
    <w:p w:rsidR="00985A1F" w:rsidRPr="00556229" w:rsidRDefault="00985A1F">
      <w:pPr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tab/>
      </w:r>
      <w:r w:rsidRPr="00556229">
        <w:rPr>
          <w:spacing w:val="-3"/>
          <w:u w:val="single"/>
        </w:rPr>
        <w:t>Useful data</w:t>
      </w:r>
      <w:r w:rsidR="00B02EB3" w:rsidRPr="00556229">
        <w:rPr>
          <w:spacing w:val="-3"/>
        </w:rPr>
        <w:t xml:space="preserve">:  In </w:t>
      </w:r>
      <w:r w:rsidRPr="00556229">
        <w:rPr>
          <w:spacing w:val="-3"/>
        </w:rPr>
        <w:t>S</w:t>
      </w:r>
      <w:r w:rsidR="00B02EB3" w:rsidRPr="00556229">
        <w:rPr>
          <w:spacing w:val="-3"/>
        </w:rPr>
        <w:t>I</w:t>
      </w:r>
      <w:r w:rsidRPr="00556229">
        <w:rPr>
          <w:spacing w:val="-3"/>
        </w:rPr>
        <w:t xml:space="preserve"> units, </w:t>
      </w:r>
      <w:r w:rsidRPr="00556229">
        <w:rPr>
          <w:i/>
          <w:spacing w:val="-3"/>
        </w:rPr>
        <w:t>k</w:t>
      </w:r>
      <w:r w:rsidRPr="00556229">
        <w:rPr>
          <w:spacing w:val="-3"/>
        </w:rPr>
        <w:t xml:space="preserve"> = 1.38 x 10</w:t>
      </w:r>
      <w:r w:rsidR="00B02EB3" w:rsidRPr="00556229">
        <w:rPr>
          <w:spacing w:val="-3"/>
          <w:vertAlign w:val="superscript"/>
        </w:rPr>
        <w:t>-23</w:t>
      </w:r>
      <w:r w:rsidR="00B02EB3" w:rsidRPr="00556229">
        <w:rPr>
          <w:spacing w:val="-3"/>
        </w:rPr>
        <w:t xml:space="preserve"> J</w:t>
      </w:r>
      <w:r w:rsidRPr="00556229">
        <w:rPr>
          <w:spacing w:val="-3"/>
        </w:rPr>
        <w:t xml:space="preserve"> deg</w:t>
      </w:r>
      <w:r w:rsidRPr="00556229">
        <w:rPr>
          <w:spacing w:val="-3"/>
          <w:vertAlign w:val="superscript"/>
        </w:rPr>
        <w:t>-1</w:t>
      </w:r>
      <w:r w:rsidRPr="00556229">
        <w:rPr>
          <w:spacing w:val="-3"/>
        </w:rPr>
        <w:t xml:space="preserve">, </w:t>
      </w:r>
      <w:r w:rsidRPr="00556229">
        <w:rPr>
          <w:i/>
          <w:spacing w:val="-3"/>
        </w:rPr>
        <w:t>G</w:t>
      </w:r>
      <w:r w:rsidR="002B04F8" w:rsidRPr="00556229">
        <w:rPr>
          <w:spacing w:val="-3"/>
        </w:rPr>
        <w:t xml:space="preserve"> = 6.67x</w:t>
      </w:r>
      <w:r w:rsidRPr="00556229">
        <w:rPr>
          <w:spacing w:val="-3"/>
        </w:rPr>
        <w:t>10</w:t>
      </w:r>
      <w:r w:rsidR="00B02EB3" w:rsidRPr="00556229">
        <w:rPr>
          <w:spacing w:val="-3"/>
          <w:vertAlign w:val="superscript"/>
        </w:rPr>
        <w:t>-11</w:t>
      </w:r>
      <w:r w:rsidR="00B02EB3" w:rsidRPr="00556229">
        <w:rPr>
          <w:spacing w:val="-3"/>
        </w:rPr>
        <w:t xml:space="preserve"> </w:t>
      </w:r>
      <w:r w:rsidRPr="00556229">
        <w:t>m</w:t>
      </w:r>
      <w:r w:rsidRPr="00556229">
        <w:rPr>
          <w:vertAlign w:val="superscript"/>
        </w:rPr>
        <w:t>3</w:t>
      </w:r>
      <w:r w:rsidR="00B02EB3" w:rsidRPr="00556229">
        <w:t xml:space="preserve"> k</w:t>
      </w:r>
      <w:r w:rsidRPr="00556229">
        <w:t>g</w:t>
      </w:r>
      <w:r w:rsidRPr="00556229">
        <w:rPr>
          <w:spacing w:val="-3"/>
          <w:vertAlign w:val="superscript"/>
        </w:rPr>
        <w:t>-</w:t>
      </w:r>
      <w:r w:rsidR="00CD7734" w:rsidRPr="00556229">
        <w:rPr>
          <w:vertAlign w:val="superscript"/>
        </w:rPr>
        <w:t>1</w:t>
      </w:r>
      <w:r w:rsidR="00B02EB3" w:rsidRPr="00556229">
        <w:t xml:space="preserve"> </w:t>
      </w:r>
      <w:r w:rsidRPr="00556229">
        <w:t>s</w:t>
      </w:r>
      <w:r w:rsidRPr="00556229">
        <w:rPr>
          <w:spacing w:val="-3"/>
          <w:vertAlign w:val="superscript"/>
        </w:rPr>
        <w:t>-2</w:t>
      </w:r>
      <w:r w:rsidRPr="00556229">
        <w:rPr>
          <w:spacing w:val="-3"/>
        </w:rPr>
        <w:t>, the mass of an H atom is 1.67 x 10</w:t>
      </w:r>
      <w:r w:rsidR="00B02EB3" w:rsidRPr="00556229">
        <w:rPr>
          <w:spacing w:val="-3"/>
          <w:vertAlign w:val="superscript"/>
        </w:rPr>
        <w:t>-27</w:t>
      </w:r>
      <w:r w:rsidR="00B02EB3" w:rsidRPr="00556229">
        <w:rPr>
          <w:spacing w:val="-3"/>
        </w:rPr>
        <w:t xml:space="preserve"> </w:t>
      </w:r>
      <w:r w:rsidR="00B02EB3" w:rsidRPr="00556229">
        <w:t>k</w:t>
      </w:r>
      <w:r w:rsidR="00B02EB3" w:rsidRPr="00556229">
        <w:rPr>
          <w:spacing w:val="-3"/>
        </w:rPr>
        <w:t xml:space="preserve">g, Earth’s </w:t>
      </w:r>
      <w:r w:rsidR="002F1CDD">
        <w:rPr>
          <w:spacing w:val="-3"/>
        </w:rPr>
        <w:t xml:space="preserve">mass and </w:t>
      </w:r>
      <w:r w:rsidR="00B02EB3" w:rsidRPr="00556229">
        <w:rPr>
          <w:spacing w:val="-3"/>
        </w:rPr>
        <w:t xml:space="preserve">radius </w:t>
      </w:r>
      <w:r w:rsidR="002F1CDD">
        <w:rPr>
          <w:spacing w:val="-3"/>
        </w:rPr>
        <w:t>are 5.976</w:t>
      </w:r>
      <w:r w:rsidR="002F1CDD">
        <w:rPr>
          <w:spacing w:val="-3"/>
        </w:rPr>
        <w:sym w:font="Symbol" w:char="F0B4"/>
      </w:r>
      <w:r w:rsidR="002F1CDD">
        <w:rPr>
          <w:spacing w:val="-3"/>
        </w:rPr>
        <w:t>10</w:t>
      </w:r>
      <w:r w:rsidR="002F1CDD">
        <w:rPr>
          <w:spacing w:val="-3"/>
          <w:vertAlign w:val="superscript"/>
        </w:rPr>
        <w:t>24</w:t>
      </w:r>
      <w:r w:rsidR="002F1CDD">
        <w:t xml:space="preserve"> kg and</w:t>
      </w:r>
      <w:r w:rsidR="002F1CDD">
        <w:rPr>
          <w:spacing w:val="-3"/>
        </w:rPr>
        <w:t xml:space="preserve"> </w:t>
      </w:r>
      <w:r w:rsidR="00B02EB3" w:rsidRPr="00556229">
        <w:rPr>
          <w:spacing w:val="-3"/>
        </w:rPr>
        <w:t>6.371</w:t>
      </w:r>
      <w:r w:rsidR="00B02EB3" w:rsidRPr="00556229">
        <w:rPr>
          <w:spacing w:val="-3"/>
        </w:rPr>
        <w:sym w:font="Symbol" w:char="F0B4"/>
      </w:r>
      <w:r w:rsidR="00B02EB3" w:rsidRPr="00556229">
        <w:rPr>
          <w:spacing w:val="-3"/>
        </w:rPr>
        <w:t>10</w:t>
      </w:r>
      <w:r w:rsidR="00B02EB3" w:rsidRPr="00556229">
        <w:rPr>
          <w:spacing w:val="-3"/>
          <w:vertAlign w:val="superscript"/>
        </w:rPr>
        <w:t>6</w:t>
      </w:r>
      <w:r w:rsidR="00B02EB3" w:rsidRPr="00556229">
        <w:t xml:space="preserve"> m</w:t>
      </w:r>
      <w:r w:rsidR="00CD7734" w:rsidRPr="00556229">
        <w:t xml:space="preserve">, and Venus’ </w:t>
      </w:r>
      <w:r w:rsidR="002F1CDD">
        <w:t xml:space="preserve">mass and </w:t>
      </w:r>
      <w:r w:rsidR="00CD7734" w:rsidRPr="00556229">
        <w:t xml:space="preserve">radius </w:t>
      </w:r>
      <w:r w:rsidR="002F1CDD">
        <w:t>are 4.87</w:t>
      </w:r>
      <w:r w:rsidR="002F1CDD">
        <w:sym w:font="Symbol" w:char="F0B4"/>
      </w:r>
      <w:r w:rsidR="002F1CDD">
        <w:t>10</w:t>
      </w:r>
      <w:r w:rsidR="002F1CDD">
        <w:rPr>
          <w:vertAlign w:val="superscript"/>
        </w:rPr>
        <w:t>24</w:t>
      </w:r>
      <w:r w:rsidR="002F1CDD">
        <w:t xml:space="preserve"> kg and  </w:t>
      </w:r>
      <w:r w:rsidR="00CD7734" w:rsidRPr="00556229">
        <w:rPr>
          <w:spacing w:val="-3"/>
        </w:rPr>
        <w:t>6.052</w:t>
      </w:r>
      <w:r w:rsidR="00CD7734" w:rsidRPr="00556229">
        <w:rPr>
          <w:spacing w:val="-3"/>
        </w:rPr>
        <w:sym w:font="Symbol" w:char="F0B4"/>
      </w:r>
      <w:r w:rsidR="00CD7734" w:rsidRPr="00556229">
        <w:rPr>
          <w:spacing w:val="-3"/>
        </w:rPr>
        <w:t>10</w:t>
      </w:r>
      <w:r w:rsidR="00CD7734" w:rsidRPr="00556229">
        <w:rPr>
          <w:spacing w:val="-3"/>
          <w:vertAlign w:val="superscript"/>
        </w:rPr>
        <w:t>6</w:t>
      </w:r>
      <w:r w:rsidR="00CD7734" w:rsidRPr="00556229">
        <w:t xml:space="preserve"> m</w:t>
      </w:r>
      <w:r w:rsidR="00B02EB3" w:rsidRPr="00556229">
        <w:t>.</w:t>
      </w:r>
      <w:r w:rsidR="00B02EB3" w:rsidRPr="00556229">
        <w:rPr>
          <w:spacing w:val="-3"/>
        </w:rPr>
        <w:t xml:space="preserve"> </w:t>
      </w:r>
    </w:p>
    <w:p w:rsidR="00985A1F" w:rsidRPr="00556229" w:rsidRDefault="00985A1F">
      <w:pPr>
        <w:tabs>
          <w:tab w:val="left" w:pos="-720"/>
        </w:tabs>
        <w:jc w:val="both"/>
        <w:rPr>
          <w:spacing w:val="-3"/>
        </w:rPr>
      </w:pPr>
    </w:p>
    <w:p w:rsidR="004F6114" w:rsidRPr="00556229" w:rsidRDefault="004F6114">
      <w:pPr>
        <w:tabs>
          <w:tab w:val="left" w:pos="-720"/>
        </w:tabs>
        <w:jc w:val="both"/>
        <w:rPr>
          <w:spacing w:val="-3"/>
        </w:rPr>
      </w:pPr>
    </w:p>
    <w:p w:rsidR="004F6114" w:rsidRPr="00556229" w:rsidRDefault="004F6114" w:rsidP="004F6114">
      <w:pPr>
        <w:jc w:val="center"/>
      </w:pPr>
      <w:r w:rsidRPr="00556229">
        <w:t>(continued on back)</w:t>
      </w:r>
    </w:p>
    <w:p w:rsidR="00985A1F" w:rsidRPr="00556229" w:rsidRDefault="00985A1F" w:rsidP="004F6114">
      <w:pPr>
        <w:keepNext/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lastRenderedPageBreak/>
        <w:t>3.</w:t>
      </w:r>
      <w:r w:rsidRPr="00556229">
        <w:rPr>
          <w:spacing w:val="-3"/>
        </w:rPr>
        <w:tab/>
        <w:t>Hydrogen escape can also be limited by diffusion through the lower atmosphere.  We can write the diffusion-limited escape rate as</w:t>
      </w:r>
    </w:p>
    <w:p w:rsidR="00985A1F" w:rsidRPr="00556229" w:rsidRDefault="00985A1F" w:rsidP="004F6114">
      <w:pPr>
        <w:keepNext/>
        <w:framePr w:w="9120" w:h="84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tabs>
          <w:tab w:val="center" w:pos="4560"/>
        </w:tabs>
        <w:rPr>
          <w:spacing w:val="-3"/>
        </w:rPr>
      </w:pPr>
      <w:r w:rsidRPr="00556229">
        <w:rPr>
          <w:spacing w:val="-3"/>
        </w:rPr>
        <w:tab/>
      </w:r>
      <w:r w:rsidR="00BA0CE5" w:rsidRPr="00556229">
        <w:rPr>
          <w:spacing w:val="-3"/>
          <w:position w:val="-28"/>
          <w:sz w:val="20"/>
        </w:rPr>
        <w:object w:dxaOrig="1180" w:dyaOrig="680">
          <v:shape id="_x0000_i1028" type="#_x0000_t75" style="width:59.4pt;height:34.2pt" o:ole="">
            <v:imagedata r:id="rId10" o:title=""/>
          </v:shape>
          <o:OLEObject Type="Embed" ProgID="Equation.DSMT4" ShapeID="_x0000_i1028" DrawAspect="Content" ObjectID="_1599302116" r:id="rId11"/>
        </w:object>
      </w:r>
    </w:p>
    <w:p w:rsidR="00985A1F" w:rsidRPr="00556229" w:rsidRDefault="00985A1F" w:rsidP="004F6114">
      <w:pPr>
        <w:pStyle w:val="Caption"/>
        <w:keepNext/>
        <w:framePr w:w="9120" w:h="846" w:hSpace="120" w:vSpace="60" w:wrap="auto" w:vAnchor="text" w:hAnchor="margin" w:x="121" w:y="61"/>
        <w:pBdr>
          <w:top w:val="single" w:sz="12" w:space="6" w:color="FFFFFF"/>
          <w:left w:val="single" w:sz="12" w:space="4" w:color="FFFFFF"/>
          <w:bottom w:val="single" w:sz="12" w:space="6" w:color="FFFFFF"/>
          <w:right w:val="single" w:sz="12" w:space="4" w:color="FFFFFF"/>
        </w:pBdr>
        <w:spacing w:line="1" w:lineRule="exact"/>
        <w:rPr>
          <w:rFonts w:ascii="Times New Roman" w:hAnsi="Times New Roman"/>
          <w:vanish/>
          <w:spacing w:val="-3"/>
        </w:rPr>
      </w:pPr>
      <w:r w:rsidRPr="00556229">
        <w:rPr>
          <w:rFonts w:ascii="Times New Roman" w:hAnsi="Times New Roman"/>
          <w:vanish/>
          <w:spacing w:val="-3"/>
        </w:rPr>
        <w:fldChar w:fldCharType="begin"/>
      </w:r>
      <w:r w:rsidRPr="00556229">
        <w:rPr>
          <w:rFonts w:ascii="Times New Roman" w:hAnsi="Times New Roman"/>
          <w:vanish/>
          <w:spacing w:val="-3"/>
        </w:rPr>
        <w:instrText>seq Equation  \* Arabic</w:instrText>
      </w:r>
      <w:r w:rsidRPr="00556229">
        <w:rPr>
          <w:rFonts w:ascii="Times New Roman" w:hAnsi="Times New Roman"/>
          <w:vanish/>
          <w:spacing w:val="-3"/>
        </w:rPr>
        <w:fldChar w:fldCharType="separate"/>
      </w:r>
      <w:r w:rsidR="008758EC">
        <w:rPr>
          <w:rFonts w:ascii="Times New Roman" w:hAnsi="Times New Roman"/>
          <w:noProof/>
          <w:vanish/>
          <w:spacing w:val="-3"/>
        </w:rPr>
        <w:t>4</w:t>
      </w:r>
      <w:r w:rsidRPr="00556229">
        <w:rPr>
          <w:rFonts w:ascii="Times New Roman" w:hAnsi="Times New Roman"/>
          <w:vanish/>
          <w:spacing w:val="-3"/>
        </w:rPr>
        <w:fldChar w:fldCharType="end"/>
      </w:r>
    </w:p>
    <w:p w:rsidR="00BA0CE5" w:rsidRDefault="00985A1F" w:rsidP="00BA0CE5">
      <w:pPr>
        <w:keepNext/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  <w:r w:rsidRPr="00556229">
        <w:rPr>
          <w:spacing w:val="-3"/>
        </w:rPr>
        <w:tab/>
        <w:t xml:space="preserve">Here, </w:t>
      </w:r>
      <w:proofErr w:type="spellStart"/>
      <w:r w:rsidRPr="00556229">
        <w:rPr>
          <w:i/>
          <w:spacing w:val="-3"/>
        </w:rPr>
        <w:t>f</w:t>
      </w:r>
      <w:r w:rsidR="00CD7734" w:rsidRPr="00556229">
        <w:rPr>
          <w:i/>
          <w:spacing w:val="-3"/>
          <w:vertAlign w:val="subscript"/>
        </w:rPr>
        <w:t>tot</w:t>
      </w:r>
      <w:proofErr w:type="spellEnd"/>
      <w:r w:rsidRPr="00556229">
        <w:rPr>
          <w:spacing w:val="-3"/>
        </w:rPr>
        <w:t xml:space="preserve"> represents the total hydrogen mixing ratio in all of its chemical forms.  </w:t>
      </w:r>
      <w:r w:rsidR="00BA0CE5">
        <w:rPr>
          <w:spacing w:val="-3"/>
        </w:rPr>
        <w:t xml:space="preserve">The effective diffusion constant </w:t>
      </w:r>
      <w:r w:rsidR="00BA0CE5" w:rsidRPr="00556229">
        <w:rPr>
          <w:i/>
          <w:spacing w:val="-3"/>
        </w:rPr>
        <w:t>b</w:t>
      </w:r>
      <w:r w:rsidR="00BA0CE5" w:rsidRPr="00556229">
        <w:rPr>
          <w:i/>
          <w:spacing w:val="-3"/>
          <w:vertAlign w:val="subscript"/>
        </w:rPr>
        <w:t>i</w:t>
      </w:r>
      <w:r w:rsidR="00BA0CE5">
        <w:rPr>
          <w:spacing w:val="-3"/>
        </w:rPr>
        <w:t xml:space="preserve"> (</w:t>
      </w:r>
      <w:r w:rsidR="00627CC6">
        <w:rPr>
          <w:spacing w:val="-3"/>
        </w:rPr>
        <w:t xml:space="preserve">actually, </w:t>
      </w:r>
      <w:r w:rsidR="00BA0CE5" w:rsidRPr="00556229">
        <w:rPr>
          <w:spacing w:val="-3"/>
        </w:rPr>
        <w:t>the weighted average of the diffusion constants for H and H</w:t>
      </w:r>
      <w:r w:rsidR="00BA0CE5" w:rsidRPr="00556229">
        <w:rPr>
          <w:spacing w:val="-3"/>
          <w:vertAlign w:val="subscript"/>
        </w:rPr>
        <w:t>2</w:t>
      </w:r>
      <w:r w:rsidR="00BA0CE5">
        <w:rPr>
          <w:spacing w:val="-3"/>
        </w:rPr>
        <w:t>)</w:t>
      </w:r>
      <w:r w:rsidR="00BA0CE5" w:rsidRPr="00556229">
        <w:rPr>
          <w:spacing w:val="-3"/>
        </w:rPr>
        <w:t xml:space="preserve"> is 2</w:t>
      </w:r>
      <w:r w:rsidR="00BA0CE5">
        <w:rPr>
          <w:spacing w:val="-3"/>
        </w:rPr>
        <w:t>.5</w:t>
      </w:r>
      <w:r w:rsidR="00BA0CE5" w:rsidRPr="00556229">
        <w:rPr>
          <w:spacing w:val="-3"/>
        </w:rPr>
        <w:sym w:font="Symbol" w:char="F0B4"/>
      </w:r>
      <w:r w:rsidR="00BA0CE5" w:rsidRPr="00556229">
        <w:rPr>
          <w:spacing w:val="-3"/>
        </w:rPr>
        <w:t>10</w:t>
      </w:r>
      <w:r w:rsidR="00BA0CE5" w:rsidRPr="00556229">
        <w:rPr>
          <w:spacing w:val="-3"/>
          <w:vertAlign w:val="superscript"/>
        </w:rPr>
        <w:t>19</w:t>
      </w:r>
      <w:r w:rsidR="00BA0CE5" w:rsidRPr="00556229">
        <w:rPr>
          <w:spacing w:val="-3"/>
        </w:rPr>
        <w:t xml:space="preserve"> cm</w:t>
      </w:r>
      <w:r w:rsidR="00BA0CE5" w:rsidRPr="00556229">
        <w:rPr>
          <w:spacing w:val="-3"/>
          <w:vertAlign w:val="superscript"/>
        </w:rPr>
        <w:t>-1</w:t>
      </w:r>
      <w:r w:rsidR="00BA0CE5" w:rsidRPr="00556229">
        <w:rPr>
          <w:spacing w:val="-3"/>
        </w:rPr>
        <w:t>s</w:t>
      </w:r>
      <w:r w:rsidR="00BA0CE5" w:rsidRPr="00556229">
        <w:rPr>
          <w:spacing w:val="-3"/>
          <w:vertAlign w:val="superscript"/>
        </w:rPr>
        <w:t>-1</w:t>
      </w:r>
      <w:r w:rsidR="00BA0CE5">
        <w:t xml:space="preserve">. </w:t>
      </w:r>
      <w:r w:rsidR="00BA0CE5" w:rsidRPr="00627CC6">
        <w:rPr>
          <w:i/>
        </w:rPr>
        <w:t>H</w:t>
      </w:r>
      <w:r w:rsidR="00BA0CE5" w:rsidRPr="00627CC6">
        <w:rPr>
          <w:i/>
          <w:vertAlign w:val="subscript"/>
        </w:rPr>
        <w:t>a</w:t>
      </w:r>
      <w:r w:rsidR="00BA0CE5">
        <w:t xml:space="preserve"> is the atmospheric (or pressure) scale height</w:t>
      </w:r>
      <w:r w:rsidR="00627CC6">
        <w:t xml:space="preserve">, </w:t>
      </w:r>
      <w:proofErr w:type="spellStart"/>
      <w:r w:rsidR="00627CC6" w:rsidRPr="00627CC6">
        <w:rPr>
          <w:i/>
        </w:rPr>
        <w:t>kT</w:t>
      </w:r>
      <w:proofErr w:type="spellEnd"/>
      <w:r w:rsidR="00627CC6" w:rsidRPr="00627CC6">
        <w:rPr>
          <w:i/>
        </w:rPr>
        <w:t>/</w:t>
      </w:r>
      <w:r w:rsidR="00627CC6" w:rsidRPr="00627CC6">
        <w:t>(</w:t>
      </w:r>
      <w:r w:rsidR="00627CC6" w:rsidRPr="00627CC6">
        <w:rPr>
          <w:i/>
        </w:rPr>
        <w:t>mg</w:t>
      </w:r>
      <w:r w:rsidR="00627CC6" w:rsidRPr="00627CC6">
        <w:t>)</w:t>
      </w:r>
      <w:r w:rsidR="00BA0CE5">
        <w:t xml:space="preserve"> (not the scale height for atomic H!).</w:t>
      </w:r>
      <w:r w:rsidR="00BA0CE5">
        <w:rPr>
          <w:spacing w:val="-3"/>
        </w:rPr>
        <w:t xml:space="preserve"> </w:t>
      </w:r>
      <w:r w:rsidRPr="00556229">
        <w:rPr>
          <w:spacing w:val="-3"/>
        </w:rPr>
        <w:t xml:space="preserve">The temperature at this altitude is ~200 K, and the total number density, </w:t>
      </w:r>
      <w:r w:rsidRPr="00556229">
        <w:rPr>
          <w:i/>
          <w:spacing w:val="-3"/>
        </w:rPr>
        <w:t>n</w:t>
      </w:r>
      <w:r w:rsidR="00D956CD" w:rsidRPr="00556229">
        <w:rPr>
          <w:spacing w:val="-3"/>
        </w:rPr>
        <w:t>, is 6</w:t>
      </w:r>
      <w:r w:rsidR="00D956CD" w:rsidRPr="00556229">
        <w:rPr>
          <w:spacing w:val="-3"/>
        </w:rPr>
        <w:sym w:font="Symbol" w:char="F0B4"/>
      </w:r>
      <w:r w:rsidRPr="00556229">
        <w:rPr>
          <w:spacing w:val="-3"/>
        </w:rPr>
        <w:t>10</w:t>
      </w:r>
      <w:r w:rsidRPr="00556229">
        <w:rPr>
          <w:spacing w:val="-3"/>
          <w:vertAlign w:val="superscript"/>
        </w:rPr>
        <w:t>13</w:t>
      </w:r>
      <w:r w:rsidRPr="00556229">
        <w:rPr>
          <w:spacing w:val="-3"/>
        </w:rPr>
        <w:t xml:space="preserve"> cm</w:t>
      </w:r>
      <w:r w:rsidRPr="00556229">
        <w:rPr>
          <w:spacing w:val="-3"/>
          <w:vertAlign w:val="superscript"/>
        </w:rPr>
        <w:t>-3</w:t>
      </w:r>
      <w:r w:rsidRPr="00556229">
        <w:rPr>
          <w:spacing w:val="-3"/>
        </w:rPr>
        <w:t>.</w:t>
      </w:r>
      <w:r w:rsidR="00BA0CE5">
        <w:rPr>
          <w:spacing w:val="-3"/>
        </w:rPr>
        <w:t xml:space="preserve"> a) </w:t>
      </w:r>
      <w:r w:rsidRPr="00556229">
        <w:rPr>
          <w:spacing w:val="-3"/>
        </w:rPr>
        <w:t xml:space="preserve">Calculate the diffusion-limited </w:t>
      </w:r>
      <w:r w:rsidR="00F87DA4">
        <w:rPr>
          <w:spacing w:val="-3"/>
        </w:rPr>
        <w:t xml:space="preserve">flux, </w:t>
      </w:r>
      <w:r w:rsidR="00F87DA4" w:rsidRPr="00F87DA4">
        <w:rPr>
          <w:i/>
          <w:spacing w:val="-3"/>
        </w:rPr>
        <w:sym w:font="Symbol" w:char="F066"/>
      </w:r>
      <w:r w:rsidR="00F87DA4" w:rsidRPr="00F87DA4">
        <w:rPr>
          <w:i/>
          <w:spacing w:val="-3"/>
          <w:vertAlign w:val="subscript"/>
        </w:rPr>
        <w:t>l</w:t>
      </w:r>
      <w:r w:rsidR="00F87DA4">
        <w:t xml:space="preserve">, </w:t>
      </w:r>
      <w:r w:rsidRPr="00556229">
        <w:rPr>
          <w:spacing w:val="-3"/>
        </w:rPr>
        <w:t xml:space="preserve">at the </w:t>
      </w:r>
      <w:proofErr w:type="spellStart"/>
      <w:r w:rsidRPr="00556229">
        <w:rPr>
          <w:spacing w:val="-3"/>
        </w:rPr>
        <w:t>homopause</w:t>
      </w:r>
      <w:proofErr w:type="spellEnd"/>
      <w:r w:rsidRPr="00556229">
        <w:rPr>
          <w:spacing w:val="-3"/>
        </w:rPr>
        <w:t>, assuming that the lower stratosphere contains 3 ppm of H</w:t>
      </w:r>
      <w:r w:rsidRPr="00556229">
        <w:rPr>
          <w:spacing w:val="-3"/>
          <w:vertAlign w:val="subscript"/>
        </w:rPr>
        <w:t>2</w:t>
      </w:r>
      <w:r w:rsidRPr="00556229">
        <w:rPr>
          <w:spacing w:val="-3"/>
        </w:rPr>
        <w:t>O and 1.6 ppm of CH</w:t>
      </w:r>
      <w:r w:rsidRPr="00556229">
        <w:rPr>
          <w:spacing w:val="-3"/>
          <w:vertAlign w:val="subscript"/>
        </w:rPr>
        <w:t>4</w:t>
      </w:r>
      <w:r w:rsidR="00556229">
        <w:rPr>
          <w:spacing w:val="-3"/>
        </w:rPr>
        <w:t xml:space="preserve">. </w:t>
      </w:r>
      <w:r w:rsidRPr="00556229">
        <w:rPr>
          <w:spacing w:val="-3"/>
        </w:rPr>
        <w:t>(Recall that the total hydrogen mixing ratio remains constant from the tr</w:t>
      </w:r>
      <w:r w:rsidR="00556229">
        <w:rPr>
          <w:spacing w:val="-3"/>
        </w:rPr>
        <w:t xml:space="preserve">opopause up to the </w:t>
      </w:r>
      <w:proofErr w:type="spellStart"/>
      <w:r w:rsidR="00556229">
        <w:rPr>
          <w:spacing w:val="-3"/>
        </w:rPr>
        <w:t>homopause</w:t>
      </w:r>
      <w:proofErr w:type="spellEnd"/>
      <w:r w:rsidR="00556229">
        <w:rPr>
          <w:spacing w:val="-3"/>
        </w:rPr>
        <w:t xml:space="preserve">.) </w:t>
      </w:r>
      <w:r w:rsidR="00BA0CE5">
        <w:rPr>
          <w:spacing w:val="-3"/>
        </w:rPr>
        <w:t xml:space="preserve">b) </w:t>
      </w:r>
      <w:r w:rsidRPr="00556229">
        <w:rPr>
          <w:spacing w:val="-3"/>
        </w:rPr>
        <w:t xml:space="preserve">Compare with </w:t>
      </w:r>
      <w:r w:rsidR="00556229" w:rsidRPr="00556229">
        <w:rPr>
          <w:i/>
          <w:spacing w:val="-3"/>
        </w:rPr>
        <w:sym w:font="Symbol" w:char="F066"/>
      </w:r>
      <w:r w:rsidR="00F87DA4">
        <w:rPr>
          <w:i/>
          <w:spacing w:val="-3"/>
          <w:vertAlign w:val="subscript"/>
        </w:rPr>
        <w:t>J</w:t>
      </w:r>
      <w:r w:rsidRPr="00556229">
        <w:rPr>
          <w:spacing w:val="-3"/>
        </w:rPr>
        <w:t xml:space="preserve"> evaluat</w:t>
      </w:r>
      <w:r w:rsidRPr="00556229">
        <w:rPr>
          <w:spacing w:val="-3"/>
        </w:rPr>
        <w:softHyphen/>
        <w:t>ed at the exobase for solar minimum and solar maximum condi</w:t>
      </w:r>
      <w:r w:rsidRPr="00556229">
        <w:rPr>
          <w:spacing w:val="-3"/>
        </w:rPr>
        <w:softHyphen/>
        <w:t xml:space="preserve">tions. </w:t>
      </w:r>
      <w:r w:rsidR="00ED3B25">
        <w:rPr>
          <w:spacing w:val="-3"/>
        </w:rPr>
        <w:t>To account for the spherical geometry, multiply the Jeans escape flux by (</w:t>
      </w:r>
      <w:proofErr w:type="spellStart"/>
      <w:r w:rsidR="00ED3B25" w:rsidRPr="00536EBF">
        <w:rPr>
          <w:i/>
          <w:spacing w:val="-3"/>
        </w:rPr>
        <w:t>r</w:t>
      </w:r>
      <w:r w:rsidR="00ED3B25" w:rsidRPr="00536EBF">
        <w:rPr>
          <w:i/>
          <w:spacing w:val="-3"/>
          <w:vertAlign w:val="subscript"/>
        </w:rPr>
        <w:t>h</w:t>
      </w:r>
      <w:proofErr w:type="spellEnd"/>
      <w:r w:rsidR="00ED3B25" w:rsidRPr="00536EBF">
        <w:rPr>
          <w:i/>
        </w:rPr>
        <w:t>/r</w:t>
      </w:r>
      <w:r w:rsidR="00ED3B25" w:rsidRPr="00536EBF">
        <w:rPr>
          <w:i/>
          <w:vertAlign w:val="subscript"/>
        </w:rPr>
        <w:t>e</w:t>
      </w:r>
      <w:r w:rsidR="00ED3B25">
        <w:t>)</w:t>
      </w:r>
      <w:r w:rsidR="00ED3B25">
        <w:rPr>
          <w:vertAlign w:val="superscript"/>
        </w:rPr>
        <w:t>2</w:t>
      </w:r>
      <w:r w:rsidR="00ED3B25">
        <w:t xml:space="preserve">, where </w:t>
      </w:r>
      <w:proofErr w:type="spellStart"/>
      <w:r w:rsidR="00ED3B25" w:rsidRPr="00ED3B25">
        <w:rPr>
          <w:i/>
        </w:rPr>
        <w:t>r</w:t>
      </w:r>
      <w:r w:rsidR="00ED3B25" w:rsidRPr="00ED3B25">
        <w:rPr>
          <w:i/>
          <w:vertAlign w:val="subscript"/>
        </w:rPr>
        <w:t>h</w:t>
      </w:r>
      <w:proofErr w:type="spellEnd"/>
      <w:r w:rsidR="00ED3B25">
        <w:t xml:space="preserve"> and </w:t>
      </w:r>
      <w:r w:rsidR="00ED3B25" w:rsidRPr="00ED3B25">
        <w:rPr>
          <w:i/>
        </w:rPr>
        <w:t>r</w:t>
      </w:r>
      <w:r w:rsidR="00ED3B25" w:rsidRPr="00ED3B25">
        <w:rPr>
          <w:i/>
          <w:vertAlign w:val="subscript"/>
        </w:rPr>
        <w:t>e</w:t>
      </w:r>
      <w:r w:rsidR="00ED3B25">
        <w:t xml:space="preserve"> are the radial distances to the </w:t>
      </w:r>
      <w:proofErr w:type="spellStart"/>
      <w:r w:rsidR="00ED3B25">
        <w:t>homopause</w:t>
      </w:r>
      <w:proofErr w:type="spellEnd"/>
      <w:r w:rsidR="00ED3B25">
        <w:t xml:space="preserve"> and exobase, respectively.</w:t>
      </w:r>
      <w:r w:rsidR="00ED3B25">
        <w:rPr>
          <w:spacing w:val="-3"/>
        </w:rPr>
        <w:t xml:space="preserve"> </w:t>
      </w:r>
      <w:r w:rsidR="003D693A">
        <w:rPr>
          <w:spacing w:val="-3"/>
        </w:rPr>
        <w:t xml:space="preserve">Don’t forget that I’ve given you data in both MKS and CGS units! </w:t>
      </w:r>
      <w:r w:rsidRPr="00556229">
        <w:rPr>
          <w:spacing w:val="-3"/>
        </w:rPr>
        <w:t>Would hydrogen escape be diffusion-limited on Earth if Jeans’ escape were the only escape mechanism?</w:t>
      </w:r>
    </w:p>
    <w:p w:rsidR="00627CC6" w:rsidRDefault="00627CC6" w:rsidP="00BA0CE5">
      <w:pPr>
        <w:keepNext/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</w:p>
    <w:p w:rsidR="00627CC6" w:rsidRPr="00627CC6" w:rsidRDefault="00627CC6" w:rsidP="00BA0CE5">
      <w:pPr>
        <w:keepNext/>
        <w:tabs>
          <w:tab w:val="left" w:pos="-720"/>
          <w:tab w:val="left" w:pos="0"/>
        </w:tabs>
        <w:ind w:left="720" w:hanging="720"/>
        <w:jc w:val="both"/>
      </w:pPr>
      <w:r>
        <w:rPr>
          <w:spacing w:val="-3"/>
        </w:rPr>
        <w:tab/>
        <w:t xml:space="preserve">(For those struggling with </w:t>
      </w:r>
      <w:proofErr w:type="spellStart"/>
      <w:r>
        <w:rPr>
          <w:spacing w:val="-3"/>
        </w:rPr>
        <w:t>aeronomy</w:t>
      </w:r>
      <w:proofErr w:type="spellEnd"/>
      <w:r>
        <w:rPr>
          <w:spacing w:val="-3"/>
        </w:rPr>
        <w:t xml:space="preserve"> notation, the scale height </w:t>
      </w:r>
      <w:r>
        <w:rPr>
          <w:i/>
          <w:spacing w:val="-3"/>
        </w:rPr>
        <w:t>H</w:t>
      </w:r>
      <w:r>
        <w:rPr>
          <w:i/>
          <w:spacing w:val="-3"/>
          <w:vertAlign w:val="subscript"/>
        </w:rPr>
        <w:t>a</w:t>
      </w:r>
      <w:r>
        <w:rPr>
          <w:spacing w:val="-3"/>
        </w:rPr>
        <w:t xml:space="preserve"> can also be written as </w:t>
      </w:r>
      <w:r>
        <w:rPr>
          <w:i/>
          <w:spacing w:val="-3"/>
        </w:rPr>
        <w:t>RT/g</w:t>
      </w:r>
      <w:r>
        <w:t xml:space="preserve">, where </w:t>
      </w:r>
      <w:r>
        <w:rPr>
          <w:i/>
        </w:rPr>
        <w:t>R</w:t>
      </w:r>
      <w:r>
        <w:t xml:space="preserve"> is the specific gas constant. Thus, </w:t>
      </w:r>
      <w:r>
        <w:rPr>
          <w:i/>
        </w:rPr>
        <w:t>R</w:t>
      </w:r>
      <w:r>
        <w:t xml:space="preserve"> = </w:t>
      </w:r>
      <w:r w:rsidRPr="00627CC6">
        <w:rPr>
          <w:i/>
        </w:rPr>
        <w:t>k/m</w:t>
      </w:r>
      <w:r>
        <w:t>.)</w:t>
      </w:r>
    </w:p>
    <w:p w:rsidR="00BA0CE5" w:rsidRDefault="00BA0CE5" w:rsidP="00BA0CE5">
      <w:pPr>
        <w:keepNext/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</w:p>
    <w:p w:rsidR="00BA0CE5" w:rsidRPr="001A0AEC" w:rsidRDefault="00BA0CE5" w:rsidP="00BA0CE5">
      <w:pPr>
        <w:keepNext/>
        <w:tabs>
          <w:tab w:val="left" w:pos="-720"/>
          <w:tab w:val="left" w:pos="0"/>
        </w:tabs>
        <w:ind w:left="720" w:hanging="720"/>
        <w:jc w:val="both"/>
      </w:pPr>
      <w:r>
        <w:rPr>
          <w:spacing w:val="-3"/>
        </w:rPr>
        <w:t xml:space="preserve">  4. </w:t>
      </w:r>
      <w:r>
        <w:rPr>
          <w:spacing w:val="-3"/>
        </w:rPr>
        <w:tab/>
        <w:t xml:space="preserve">Earth’s oceans, if spread out evenly over the surface of the planet, would be approximately 3 km deep. </w:t>
      </w:r>
      <w:r w:rsidR="001A0AEC">
        <w:rPr>
          <w:spacing w:val="-3"/>
        </w:rPr>
        <w:t xml:space="preserve">What is the lifetime of the ocean with respect to hydrogen loss, </w:t>
      </w:r>
      <w:r w:rsidR="001A0AEC">
        <w:rPr>
          <w:i/>
          <w:spacing w:val="-3"/>
        </w:rPr>
        <w:t>i.e.</w:t>
      </w:r>
      <w:r w:rsidR="001A0AEC">
        <w:t>, how long will it take for them to disappear at the current H escape rate? (</w:t>
      </w:r>
      <w:r w:rsidR="001A0AEC">
        <w:rPr>
          <w:u w:val="single"/>
        </w:rPr>
        <w:t>Hint</w:t>
      </w:r>
      <w:r w:rsidR="001A0AEC">
        <w:t>: Calculate the number of H</w:t>
      </w:r>
      <w:r w:rsidR="001A0AEC">
        <w:rPr>
          <w:vertAlign w:val="subscript"/>
        </w:rPr>
        <w:t>2</w:t>
      </w:r>
      <w:r w:rsidR="001A0AEC">
        <w:t>O molecules in a vertical column, remembering that the density of water is 1 g/cm</w:t>
      </w:r>
      <w:r w:rsidR="001A0AEC">
        <w:rPr>
          <w:vertAlign w:val="superscript"/>
        </w:rPr>
        <w:t>3</w:t>
      </w:r>
      <w:r w:rsidR="001A0AEC">
        <w:t>.)</w:t>
      </w:r>
    </w:p>
    <w:p w:rsidR="00BA0CE5" w:rsidRPr="00556229" w:rsidRDefault="00BA0CE5">
      <w:r>
        <w:tab/>
      </w:r>
    </w:p>
    <w:p w:rsidR="004F6114" w:rsidRPr="00556229" w:rsidRDefault="004F6114"/>
    <w:p w:rsidR="004F6114" w:rsidRPr="00556229" w:rsidRDefault="004F6114"/>
    <w:p w:rsidR="004F6114" w:rsidRPr="00556229" w:rsidRDefault="004F6114"/>
    <w:p w:rsidR="004F6114" w:rsidRPr="00556229" w:rsidRDefault="004F6114"/>
    <w:p w:rsidR="004F6114" w:rsidRPr="00556229" w:rsidRDefault="004F6114"/>
    <w:p w:rsidR="004F6114" w:rsidRPr="00556229" w:rsidRDefault="004F6114"/>
    <w:sectPr w:rsidR="004F6114" w:rsidRPr="0055622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8"/>
    <w:rsid w:val="00111F45"/>
    <w:rsid w:val="00155AAA"/>
    <w:rsid w:val="00177A1D"/>
    <w:rsid w:val="001A0AEC"/>
    <w:rsid w:val="00255D24"/>
    <w:rsid w:val="002B04F8"/>
    <w:rsid w:val="002B6593"/>
    <w:rsid w:val="002F1CDD"/>
    <w:rsid w:val="0030300F"/>
    <w:rsid w:val="003C50E5"/>
    <w:rsid w:val="003D693A"/>
    <w:rsid w:val="00463455"/>
    <w:rsid w:val="004F6114"/>
    <w:rsid w:val="0051396B"/>
    <w:rsid w:val="00536EBF"/>
    <w:rsid w:val="00556229"/>
    <w:rsid w:val="00572AE9"/>
    <w:rsid w:val="005D5B63"/>
    <w:rsid w:val="00627CC6"/>
    <w:rsid w:val="00746FF4"/>
    <w:rsid w:val="007D6A24"/>
    <w:rsid w:val="008758EC"/>
    <w:rsid w:val="009569A6"/>
    <w:rsid w:val="00965A28"/>
    <w:rsid w:val="00985A1F"/>
    <w:rsid w:val="00B02EB3"/>
    <w:rsid w:val="00BA0CE5"/>
    <w:rsid w:val="00CD7734"/>
    <w:rsid w:val="00D956CD"/>
    <w:rsid w:val="00DE2EC3"/>
    <w:rsid w:val="00ED3B25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70E98"/>
  <w15:chartTrackingRefBased/>
  <w15:docId w15:val="{73A56D1A-7AB2-4747-9727-1709C839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</w:rPr>
  </w:style>
  <w:style w:type="character" w:styleId="FollowedHyperlink">
    <w:name w:val="FollowedHyperlink"/>
    <w:rsid w:val="009569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Meteo 497G -- Homework #3</vt:lpstr>
    </vt:vector>
  </TitlesOfParts>
  <Company>PSU Dept of Geosciences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Meteo 497G -- Homework #3</dc:title>
  <dc:subject/>
  <dc:creator>James F. Kasting</dc:creator>
  <cp:keywords/>
  <cp:lastModifiedBy>James Kasting</cp:lastModifiedBy>
  <cp:revision>4</cp:revision>
  <cp:lastPrinted>2014-02-18T16:47:00Z</cp:lastPrinted>
  <dcterms:created xsi:type="dcterms:W3CDTF">2016-02-15T16:19:00Z</dcterms:created>
  <dcterms:modified xsi:type="dcterms:W3CDTF">2018-09-24T17:49:00Z</dcterms:modified>
</cp:coreProperties>
</file>